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730"/>
        <w:gridCol w:w="730"/>
        <w:gridCol w:w="730"/>
        <w:gridCol w:w="730"/>
        <w:gridCol w:w="1122"/>
        <w:gridCol w:w="922"/>
        <w:gridCol w:w="730"/>
        <w:gridCol w:w="920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554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UPS纯电池</w:t>
            </w:r>
            <w:r>
              <w:rPr>
                <w:rStyle w:val="4"/>
                <w:lang w:val="en-US" w:eastAsia="zh-CN" w:bidi="ar"/>
              </w:rPr>
              <w:t>（材积/5000)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加拿大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法國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德國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日本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墨西哥（暂停） 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荷蘭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英國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美國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6B0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359.2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312.7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343.9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376.4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472.2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440.0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431.9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471.3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521.1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503.7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536.2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568.2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593.8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601.1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563.4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632.7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664.7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665.5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696.4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643.7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728.4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713.1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760.5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696.5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788.0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761.8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815.1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743.9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786.1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842.2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767.6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810.8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869.7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834.4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896.4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859.4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924.4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883.7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951.9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907.4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978.6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908.4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1006.1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957.0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957.0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1032.8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956.1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973.7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1056.2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956.1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991.0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991.0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991.0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991.0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1080.8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1006.6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1103.8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1023.9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1128.1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1030.6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1040.6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1151.5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1075.8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1057.9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1057.9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1174.9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1075.8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1197.1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1115.8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1091.8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1091.8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1211.0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1115.8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1135.3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1107.5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1223.3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1135.3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1124.5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1124.5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1231.9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45-70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71-99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100-299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300-499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500-999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&gt;1000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 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D6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微软雅黑" w:hAnsi="微软雅黑" w:eastAsia="微软雅黑" w:cs="微软雅黑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2018-10-18T07:48:10Z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